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5BBB5" w14:textId="77777777" w:rsidR="005714B7" w:rsidRPr="00E117CF" w:rsidRDefault="005714B7" w:rsidP="00AC290F">
      <w:pPr>
        <w:pBdr>
          <w:left w:val="single" w:sz="48" w:space="17"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76"/>
      <w:bookmarkStart w:id="1" w:name="_Toc395004359"/>
      <w:bookmarkStart w:id="2" w:name="_Toc395004405"/>
      <w:bookmarkStart w:id="3" w:name="_Toc395004552"/>
      <w:bookmarkStart w:id="4" w:name="_Toc395004610"/>
      <w:bookmarkStart w:id="5" w:name="_Toc395004656"/>
      <w:bookmarkStart w:id="6" w:name="_Toc395004702"/>
      <w:bookmarkStart w:id="7" w:name="_Toc395004759"/>
      <w:bookmarkStart w:id="8" w:name="_Toc395004805"/>
      <w:bookmarkStart w:id="9" w:name="_Toc395004867"/>
      <w:bookmarkStart w:id="10" w:name="_Toc395004913"/>
      <w:bookmarkStart w:id="11" w:name="_Toc395004953"/>
      <w:bookmarkStart w:id="12" w:name="_Toc395004993"/>
      <w:bookmarkStart w:id="13" w:name="_Toc395005033"/>
      <w:bookmarkStart w:id="14" w:name="_Toc395005072"/>
      <w:bookmarkStart w:id="15" w:name="_Toc395005117"/>
      <w:bookmarkStart w:id="16" w:name="_Toc395005612"/>
      <w:bookmarkStart w:id="17" w:name="_Toc395005658"/>
      <w:bookmarkStart w:id="18" w:name="_Toc395005744"/>
      <w:bookmarkStart w:id="19" w:name="_Toc395015813"/>
      <w:bookmarkStart w:id="20" w:name="_Toc395022458"/>
      <w:bookmarkStart w:id="21" w:name="_Toc395022540"/>
      <w:bookmarkStart w:id="22" w:name="_Toc418085585"/>
      <w:r w:rsidRPr="00E117CF">
        <w:rPr>
          <w:rFonts w:eastAsia="Times New Roman"/>
          <w:b/>
          <w:caps/>
          <w:color w:val="365F91" w:themeColor="accent1" w:themeShade="BF"/>
          <w:spacing w:val="10"/>
          <w:sz w:val="32"/>
          <w:szCs w:val="32"/>
        </w:rPr>
        <w:t>SMART SYSTEMS – tel – 01934 876100</w:t>
      </w:r>
    </w:p>
    <w:p w14:paraId="5B042E49" w14:textId="77777777" w:rsidR="005714B7" w:rsidRDefault="005714B7" w:rsidP="00AC290F">
      <w:pPr>
        <w:pBdr>
          <w:left w:val="single" w:sz="48" w:space="17"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27C673F0" w14:textId="77777777" w:rsidR="005714B7" w:rsidRPr="00E117CF" w:rsidRDefault="005714B7" w:rsidP="00AC290F">
      <w:pPr>
        <w:pBdr>
          <w:left w:val="single" w:sz="48" w:space="17" w:color="4F81BD" w:themeColor="accent1"/>
        </w:pBdr>
        <w:spacing w:before="300" w:after="0" w:line="240" w:lineRule="auto"/>
        <w:outlineLvl w:val="3"/>
        <w:rPr>
          <w:rFonts w:eastAsia="Times New Roman"/>
          <w:caps/>
          <w:color w:val="365F91" w:themeColor="accent1" w:themeShade="BF"/>
          <w:spacing w:val="10"/>
          <w:sz w:val="24"/>
          <w:szCs w:val="24"/>
        </w:rPr>
      </w:pPr>
      <w:r w:rsidRPr="00E117CF">
        <w:rPr>
          <w:rFonts w:eastAsia="Times New Roman"/>
          <w:caps/>
          <w:color w:val="365F91" w:themeColor="accent1" w:themeShade="BF"/>
          <w:spacing w:val="10"/>
          <w:sz w:val="24"/>
          <w:szCs w:val="24"/>
        </w:rPr>
        <w:t>280 DOORS</w:t>
      </w:r>
    </w:p>
    <w:p w14:paraId="77BA9A63" w14:textId="3A72AEEC" w:rsidR="00AC290F" w:rsidRDefault="004F2166" w:rsidP="00AC290F">
      <w:pPr>
        <w:pBdr>
          <w:left w:val="single" w:sz="48" w:space="17" w:color="4F81BD" w:themeColor="accent1"/>
        </w:pBdr>
        <w:spacing w:before="300" w:after="0" w:line="240" w:lineRule="auto"/>
        <w:outlineLvl w:val="3"/>
        <w:rPr>
          <w:rFonts w:eastAsia="Times New Roman"/>
          <w:caps/>
          <w:color w:val="365F91" w:themeColor="accent1" w:themeShade="BF"/>
          <w:spacing w:val="10"/>
          <w:sz w:val="28"/>
          <w:szCs w:val="28"/>
        </w:rPr>
      </w:pPr>
      <w:r w:rsidRPr="004F2166">
        <w:rPr>
          <w:rFonts w:eastAsia="Times New Roman"/>
          <w:caps/>
          <w:color w:val="365F91" w:themeColor="accent1" w:themeShade="BF"/>
          <w:spacing w:val="10"/>
          <w:sz w:val="28"/>
          <w:szCs w:val="28"/>
        </w:rPr>
        <w:t>Visoglide Plus Patio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77BA9A64" w14:textId="499FE55F" w:rsidR="00AD3AC9" w:rsidRPr="004F2166" w:rsidRDefault="00AD3AC9" w:rsidP="00AC290F">
      <w:pPr>
        <w:pBdr>
          <w:left w:val="single" w:sz="48" w:space="17" w:color="4F81BD" w:themeColor="accent1"/>
        </w:pBdr>
        <w:spacing w:before="300" w:after="0" w:line="240" w:lineRule="auto"/>
        <w:outlineLvl w:val="3"/>
        <w:rPr>
          <w:rFonts w:eastAsia="Times New Roman"/>
          <w:caps/>
          <w:color w:val="365F91" w:themeColor="accent1" w:themeShade="BF"/>
          <w:spacing w:val="10"/>
          <w:sz w:val="28"/>
          <w:szCs w:val="28"/>
        </w:rPr>
      </w:pPr>
    </w:p>
    <w:p w14:paraId="2DCE6502" w14:textId="0ED4AF06" w:rsidR="005714B7" w:rsidRPr="005714B7" w:rsidRDefault="005714B7" w:rsidP="004F2166">
      <w:pPr>
        <w:spacing w:after="0" w:line="240" w:lineRule="auto"/>
        <w:rPr>
          <w:rFonts w:eastAsiaTheme="minorEastAsia"/>
          <w:b/>
          <w:sz w:val="20"/>
          <w:szCs w:val="20"/>
        </w:rPr>
      </w:pPr>
      <w:r w:rsidRPr="005714B7">
        <w:rPr>
          <w:rFonts w:eastAsiaTheme="minorEastAsia"/>
          <w:b/>
          <w:sz w:val="20"/>
          <w:szCs w:val="20"/>
        </w:rPr>
        <w:t>BSI Kitemarked to PAS24. KM530838</w:t>
      </w:r>
    </w:p>
    <w:p w14:paraId="77BA9A65" w14:textId="162F409C"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Designed for use as a sliding door, internally beaded, with triple track options, for domestic and light commercial applications.</w:t>
      </w:r>
      <w:r w:rsidR="00FE009F">
        <w:rPr>
          <w:rFonts w:eastAsiaTheme="minorEastAsia"/>
          <w:sz w:val="20"/>
          <w:szCs w:val="20"/>
        </w:rPr>
        <w:t xml:space="preserve"> Doors can be either Slide only, or Lift and Slide configuration.</w:t>
      </w:r>
    </w:p>
    <w:p w14:paraId="77BA9A66" w14:textId="69288086"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Door and door frames are extruded from aluminium alloy 6060/6063 T5/T6 and comply with the recommendations of BS EN 12020-2; 2001/BS 755-9. Profiles can be Electrostatic powder coat finished in a range of RAL colours to APA Qualicoat guidelines with the option of BI-colour, different internal and external colours. Other finishes include anodised in satin with EWAA/EURAS-Qualanod quality label. All doors are sliding on stainless steel rollers</w:t>
      </w:r>
      <w:r w:rsidR="00590C2D">
        <w:rPr>
          <w:rFonts w:eastAsiaTheme="minorEastAsia"/>
          <w:sz w:val="20"/>
          <w:szCs w:val="20"/>
        </w:rPr>
        <w:t xml:space="preserve"> with max weight per panel of 250kgs and fitted with multi-</w:t>
      </w:r>
      <w:r w:rsidRPr="004F2166">
        <w:rPr>
          <w:rFonts w:eastAsiaTheme="minorEastAsia"/>
          <w:sz w:val="20"/>
          <w:szCs w:val="20"/>
        </w:rPr>
        <w:t>point locking mechanisms</w:t>
      </w:r>
      <w:r w:rsidR="00590C2D">
        <w:rPr>
          <w:rFonts w:eastAsiaTheme="minorEastAsia"/>
          <w:sz w:val="20"/>
          <w:szCs w:val="20"/>
        </w:rPr>
        <w:t xml:space="preserve"> or key-operated vertical shoot bolts</w:t>
      </w:r>
      <w:r w:rsidRPr="004F2166">
        <w:rPr>
          <w:rFonts w:eastAsiaTheme="minorEastAsia"/>
          <w:sz w:val="20"/>
          <w:szCs w:val="20"/>
        </w:rPr>
        <w:t>.</w:t>
      </w:r>
      <w:r w:rsidR="00590C2D">
        <w:rPr>
          <w:rFonts w:eastAsiaTheme="minorEastAsia"/>
          <w:sz w:val="20"/>
          <w:szCs w:val="20"/>
        </w:rPr>
        <w:t xml:space="preserve"> Lift and slide max weight per panel is 200kgs with multi-point locking.</w:t>
      </w:r>
    </w:p>
    <w:p w14:paraId="77BA9A67"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Glazing conforms to the requirements of BS 6262 and Part ‘N’ of the Building Regulations for both thickness and type.</w:t>
      </w:r>
    </w:p>
    <w:p w14:paraId="77BA9A68" w14:textId="0E8F3418" w:rsidR="004F2166" w:rsidRDefault="004F2166" w:rsidP="004F2166">
      <w:pPr>
        <w:spacing w:after="0" w:line="240" w:lineRule="auto"/>
        <w:rPr>
          <w:rFonts w:eastAsiaTheme="minorEastAsia"/>
          <w:sz w:val="20"/>
          <w:szCs w:val="20"/>
        </w:rPr>
      </w:pPr>
      <w:r w:rsidRPr="004F2166">
        <w:rPr>
          <w:rFonts w:eastAsiaTheme="minorEastAsia"/>
          <w:sz w:val="20"/>
          <w:szCs w:val="20"/>
        </w:rPr>
        <w:t xml:space="preserve">Internal or external bead and gaskets will accommodate </w:t>
      </w:r>
      <w:bookmarkStart w:id="23" w:name="_Hlk194483224"/>
      <w:r w:rsidR="000B1C79">
        <w:rPr>
          <w:rFonts w:eastAsiaTheme="minorEastAsia"/>
          <w:sz w:val="20"/>
          <w:szCs w:val="20"/>
        </w:rPr>
        <w:t>8 to 12mm single glazing or 24 to 40</w:t>
      </w:r>
      <w:r w:rsidRPr="004F2166">
        <w:rPr>
          <w:rFonts w:eastAsiaTheme="minorEastAsia"/>
          <w:sz w:val="20"/>
          <w:szCs w:val="20"/>
        </w:rPr>
        <w:t xml:space="preserve">mm </w:t>
      </w:r>
      <w:r w:rsidR="000B1C79">
        <w:rPr>
          <w:rFonts w:eastAsiaTheme="minorEastAsia"/>
          <w:sz w:val="20"/>
          <w:szCs w:val="20"/>
        </w:rPr>
        <w:t xml:space="preserve">sealed </w:t>
      </w:r>
      <w:r w:rsidRPr="004F2166">
        <w:rPr>
          <w:rFonts w:eastAsiaTheme="minorEastAsia"/>
          <w:sz w:val="20"/>
          <w:szCs w:val="20"/>
        </w:rPr>
        <w:t>units.</w:t>
      </w:r>
    </w:p>
    <w:p w14:paraId="26CE3A16" w14:textId="1B345A5A" w:rsidR="000B1C79" w:rsidRPr="004F2166" w:rsidRDefault="000B1C79" w:rsidP="004F2166">
      <w:pPr>
        <w:spacing w:after="0" w:line="240" w:lineRule="auto"/>
        <w:rPr>
          <w:rFonts w:eastAsiaTheme="minorEastAsia"/>
          <w:sz w:val="20"/>
          <w:szCs w:val="20"/>
        </w:rPr>
      </w:pPr>
      <w:r>
        <w:rPr>
          <w:rFonts w:eastAsiaTheme="minorEastAsia"/>
          <w:sz w:val="20"/>
          <w:szCs w:val="20"/>
        </w:rPr>
        <w:t>Visoglide Plus ‘</w:t>
      </w:r>
      <w:r w:rsidRPr="000B1C79">
        <w:rPr>
          <w:rFonts w:eastAsiaTheme="minorEastAsia"/>
          <w:b/>
          <w:sz w:val="20"/>
          <w:szCs w:val="20"/>
        </w:rPr>
        <w:t>Upgrade</w:t>
      </w:r>
      <w:r>
        <w:rPr>
          <w:rFonts w:eastAsiaTheme="minorEastAsia"/>
          <w:sz w:val="20"/>
          <w:szCs w:val="20"/>
        </w:rPr>
        <w:t>’ sashes will accept 43 to 45mm and 51 to 53mm sealed units.</w:t>
      </w:r>
    </w:p>
    <w:bookmarkEnd w:id="23"/>
    <w:p w14:paraId="77BA9A69"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Product tested to BS6375: Part 1. Weathertightness classification:</w:t>
      </w:r>
    </w:p>
    <w:p w14:paraId="77BA9A6A" w14:textId="77777777" w:rsidR="004F2166" w:rsidRPr="004F2166" w:rsidRDefault="004F2166" w:rsidP="004F2166">
      <w:pPr>
        <w:spacing w:after="0" w:line="240" w:lineRule="auto"/>
        <w:rPr>
          <w:rFonts w:eastAsiaTheme="minorEastAsia"/>
          <w:sz w:val="20"/>
          <w:szCs w:val="20"/>
        </w:rPr>
      </w:pPr>
    </w:p>
    <w:p w14:paraId="77BA9A6B"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Air Permeability –   Class 3   600Pa</w:t>
      </w:r>
    </w:p>
    <w:p w14:paraId="77BA9A6C"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Watertightness –    Class 7A 300Pa</w:t>
      </w:r>
    </w:p>
    <w:p w14:paraId="77BA9A6D"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Wind resistance –   Class AE 2400Pa</w:t>
      </w:r>
    </w:p>
    <w:p w14:paraId="77BA9A6E" w14:textId="77777777" w:rsidR="004F2166" w:rsidRPr="004F2166" w:rsidRDefault="004F2166" w:rsidP="004F2166">
      <w:pPr>
        <w:spacing w:after="0" w:line="240" w:lineRule="auto"/>
        <w:rPr>
          <w:rFonts w:eastAsiaTheme="minorEastAsia"/>
          <w:sz w:val="20"/>
          <w:szCs w:val="20"/>
        </w:rPr>
      </w:pPr>
    </w:p>
    <w:p w14:paraId="77BA9A6F"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77BA9A70"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Doors are manufactured to the required design to within the following maximum limitations (subject to location).</w:t>
      </w:r>
    </w:p>
    <w:p w14:paraId="77BA9A71"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Max height 2500mm Width 7000mm (Subject to Wind Load calculations)</w:t>
      </w:r>
    </w:p>
    <w:p w14:paraId="77BA9A72" w14:textId="77777777" w:rsidR="004F2166" w:rsidRPr="004F2166" w:rsidRDefault="00AD3AC9" w:rsidP="004F2166">
      <w:pPr>
        <w:spacing w:after="0" w:line="240" w:lineRule="auto"/>
        <w:rPr>
          <w:rFonts w:eastAsiaTheme="minorEastAsia"/>
          <w:sz w:val="20"/>
          <w:szCs w:val="20"/>
        </w:rPr>
      </w:pPr>
      <w:r>
        <w:rPr>
          <w:rFonts w:eastAsiaTheme="minorEastAsia"/>
          <w:sz w:val="20"/>
          <w:szCs w:val="20"/>
        </w:rPr>
        <w:t>Max weight 250kgs Slide only, 200kgs Lift and Slide.</w:t>
      </w:r>
    </w:p>
    <w:p w14:paraId="77BA9A73"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Subject to agreement it is possible to exceed these limitations depending on design criteria, contact Smart Systems Technical Department for details.</w:t>
      </w:r>
    </w:p>
    <w:p w14:paraId="77BA9A74" w14:textId="77777777" w:rsidR="004F2166" w:rsidRPr="004F2166" w:rsidRDefault="004F2166" w:rsidP="004F2166">
      <w:pPr>
        <w:spacing w:after="0" w:line="240" w:lineRule="auto"/>
        <w:rPr>
          <w:rFonts w:eastAsiaTheme="minorEastAsia"/>
          <w:sz w:val="20"/>
          <w:szCs w:val="20"/>
        </w:rPr>
      </w:pPr>
      <w:r w:rsidRPr="004F2166">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77BA9A75"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Manufacturer</w:t>
      </w:r>
      <w:r w:rsidRPr="004F2166">
        <w:rPr>
          <w:rFonts w:eastAsiaTheme="minorEastAsia"/>
          <w:sz w:val="20"/>
          <w:szCs w:val="20"/>
        </w:rPr>
        <w:t>:</w:t>
      </w:r>
      <w:r w:rsidRPr="004F2166">
        <w:rPr>
          <w:rFonts w:eastAsiaTheme="minorEastAsia"/>
          <w:sz w:val="20"/>
          <w:szCs w:val="20"/>
        </w:rPr>
        <w:tab/>
        <w:t>Smart Systems Ltd. Arnolds Way, Yatton, North Somerset BS49 4QN.</w:t>
      </w:r>
      <w:r w:rsidRPr="004F2166">
        <w:rPr>
          <w:rFonts w:eastAsiaTheme="minorEastAsia"/>
          <w:sz w:val="20"/>
          <w:szCs w:val="20"/>
        </w:rPr>
        <w:br/>
        <w:t>Tel:</w:t>
      </w:r>
      <w:r w:rsidRPr="004F2166">
        <w:rPr>
          <w:rFonts w:eastAsiaTheme="minorEastAsia"/>
          <w:sz w:val="20"/>
          <w:szCs w:val="20"/>
        </w:rPr>
        <w:tab/>
        <w:t>01934 876100.</w:t>
      </w:r>
      <w:r w:rsidRPr="004F2166">
        <w:rPr>
          <w:rFonts w:eastAsiaTheme="minorEastAsia"/>
          <w:sz w:val="20"/>
          <w:szCs w:val="20"/>
        </w:rPr>
        <w:tab/>
        <w:t>Fax:</w:t>
      </w:r>
      <w:r w:rsidRPr="004F2166">
        <w:rPr>
          <w:rFonts w:eastAsiaTheme="minorEastAsia"/>
          <w:sz w:val="20"/>
          <w:szCs w:val="20"/>
        </w:rPr>
        <w:tab/>
        <w:t>01934 835169.</w:t>
      </w:r>
      <w:r w:rsidRPr="004F2166">
        <w:rPr>
          <w:rFonts w:eastAsiaTheme="minorEastAsia"/>
          <w:sz w:val="20"/>
          <w:szCs w:val="20"/>
        </w:rPr>
        <w:br/>
        <w:t>Email:</w:t>
      </w:r>
      <w:r w:rsidRPr="004F2166">
        <w:rPr>
          <w:rFonts w:eastAsiaTheme="minorEastAsia"/>
          <w:sz w:val="20"/>
          <w:szCs w:val="20"/>
        </w:rPr>
        <w:tab/>
      </w:r>
      <w:hyperlink r:id="rId6" w:history="1">
        <w:r w:rsidRPr="004F2166">
          <w:rPr>
            <w:rFonts w:eastAsiaTheme="minorEastAsia"/>
            <w:color w:val="0000FF" w:themeColor="hyperlink"/>
            <w:sz w:val="20"/>
            <w:szCs w:val="20"/>
            <w:u w:val="single"/>
          </w:rPr>
          <w:t>sales@smartsystems.co.uk</w:t>
        </w:r>
      </w:hyperlink>
      <w:r w:rsidRPr="004F2166">
        <w:rPr>
          <w:rFonts w:eastAsiaTheme="minorEastAsia"/>
          <w:sz w:val="20"/>
          <w:szCs w:val="20"/>
        </w:rPr>
        <w:tab/>
        <w:t>Web:</w:t>
      </w:r>
      <w:r w:rsidRPr="004F2166">
        <w:rPr>
          <w:rFonts w:eastAsiaTheme="minorEastAsia"/>
          <w:sz w:val="20"/>
          <w:szCs w:val="20"/>
        </w:rPr>
        <w:tab/>
      </w:r>
      <w:hyperlink r:id="rId7" w:history="1">
        <w:r w:rsidRPr="004F2166">
          <w:rPr>
            <w:rFonts w:eastAsiaTheme="minorEastAsia"/>
            <w:color w:val="0000FF" w:themeColor="hyperlink"/>
            <w:sz w:val="20"/>
            <w:szCs w:val="20"/>
            <w:u w:val="single"/>
          </w:rPr>
          <w:t>www.smartsystems.co.uk</w:t>
        </w:r>
      </w:hyperlink>
    </w:p>
    <w:p w14:paraId="77BA9A76"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Product reference</w:t>
      </w:r>
      <w:r w:rsidRPr="004F2166">
        <w:rPr>
          <w:rFonts w:eastAsiaTheme="minorEastAsia"/>
          <w:sz w:val="20"/>
          <w:szCs w:val="20"/>
        </w:rPr>
        <w:t>:</w:t>
      </w:r>
      <w:r w:rsidRPr="004F2166">
        <w:rPr>
          <w:rFonts w:eastAsiaTheme="minorEastAsia"/>
          <w:sz w:val="20"/>
          <w:szCs w:val="20"/>
        </w:rPr>
        <w:tab/>
        <w:t>Visoglide Plus</w:t>
      </w:r>
    </w:p>
    <w:p w14:paraId="77BA9A77" w14:textId="22A33D83"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Materials</w:t>
      </w:r>
      <w:r w:rsidRPr="004F2166">
        <w:rPr>
          <w:rFonts w:eastAsiaTheme="minorEastAsia"/>
          <w:sz w:val="20"/>
          <w:szCs w:val="20"/>
        </w:rPr>
        <w:t>:</w:t>
      </w:r>
      <w:r w:rsidRPr="004F2166">
        <w:rPr>
          <w:rFonts w:eastAsiaTheme="minorEastAsia"/>
          <w:sz w:val="20"/>
          <w:szCs w:val="20"/>
        </w:rPr>
        <w:tab/>
        <w:t>All profiles are extruded from aluminium alloy 6060/6063 T5/T6 and comply with the recommendations of BS EN 12020-2; 2001/BS 755-9. Thermal breaks are formed with polyamide strips PA 6.6 25 reinforced with glass fibre sections capable of withstanding temperatures up to 200°C for over painting.</w:t>
      </w:r>
    </w:p>
    <w:p w14:paraId="77BA9A78"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4F2166">
        <w:rPr>
          <w:rFonts w:eastAsiaTheme="minorEastAsia"/>
          <w:sz w:val="20"/>
          <w:szCs w:val="20"/>
        </w:rPr>
        <w:fldChar w:fldCharType="begin"/>
      </w:r>
      <w:r w:rsidRPr="004F2166">
        <w:rPr>
          <w:rFonts w:eastAsiaTheme="minorEastAsia"/>
          <w:sz w:val="20"/>
          <w:szCs w:val="20"/>
        </w:rPr>
        <w:instrText xml:space="preserve"> DOCPROPERTY  "Wind Load"  \* MERGEFORMAT </w:instrText>
      </w:r>
      <w:r w:rsidRPr="004F2166">
        <w:rPr>
          <w:rFonts w:eastAsiaTheme="minorEastAsia"/>
          <w:sz w:val="20"/>
          <w:szCs w:val="20"/>
        </w:rPr>
        <w:fldChar w:fldCharType="end"/>
      </w:r>
    </w:p>
    <w:p w14:paraId="77BA9A79"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lastRenderedPageBreak/>
        <w:t>Thermal</w:t>
      </w:r>
      <w:r w:rsidRPr="004F2166">
        <w:rPr>
          <w:rFonts w:eastAsiaTheme="minorEastAsia"/>
          <w:sz w:val="20"/>
          <w:szCs w:val="20"/>
        </w:rPr>
        <w:t>:</w:t>
      </w:r>
      <w:r w:rsidRPr="004F2166">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nd Wales. Target window U-value TBA.</w:t>
      </w:r>
    </w:p>
    <w:p w14:paraId="77BA9A7A"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Construction</w:t>
      </w:r>
      <w:r w:rsidRPr="004F2166">
        <w:rPr>
          <w:rFonts w:eastAsiaTheme="minorEastAsia"/>
          <w:sz w:val="20"/>
          <w:szCs w:val="20"/>
        </w:rPr>
        <w:t>:</w:t>
      </w:r>
      <w:r w:rsidRPr="004F2166">
        <w:rPr>
          <w:rFonts w:eastAsiaTheme="minorEastAsia"/>
          <w:sz w:val="20"/>
          <w:szCs w:val="20"/>
        </w:rPr>
        <w:tab/>
        <w:t>All doorsets shall be manufactured, installed and glazed in strict accordance with Smart Systems instructions and guidelines as set down in the appropriate technical literature, details and specifications. Depth of outer frame sections shall be 99 or 116mm for two track, or 165.5 or 182.5 for three track.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steel screws driven into integral screw ports within the sections or with mechanical Cleats. All joints to be sealed during construction using suitable ‘small gap’ sealant. It is recommended that the door system be drained and ventilated in accordance with Smart Systems Technical Manual.</w:t>
      </w:r>
    </w:p>
    <w:p w14:paraId="77BA9A7B"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b/>
          <w:bCs/>
          <w:sz w:val="20"/>
          <w:szCs w:val="20"/>
        </w:rPr>
      </w:pPr>
      <w:r w:rsidRPr="004F2166">
        <w:rPr>
          <w:rFonts w:eastAsiaTheme="minorEastAsia"/>
          <w:b/>
          <w:bCs/>
          <w:sz w:val="20"/>
          <w:szCs w:val="20"/>
        </w:rPr>
        <w:t>Finish as Delivered:</w:t>
      </w:r>
      <w:r w:rsidRPr="004F2166">
        <w:rPr>
          <w:rFonts w:eastAsiaTheme="minorEastAsia"/>
          <w:sz w:val="20"/>
          <w:szCs w:val="20"/>
        </w:rPr>
        <w:tab/>
      </w:r>
      <w:r w:rsidRPr="004F2166">
        <w:rPr>
          <w:rFonts w:eastAsiaTheme="minorEastAsia"/>
          <w:bCs/>
          <w:sz w:val="20"/>
          <w:szCs w:val="20"/>
        </w:rPr>
        <w:t>Internal Colour</w:t>
      </w:r>
      <w:r w:rsidRPr="004F2166">
        <w:rPr>
          <w:rFonts w:eastAsiaTheme="minorEastAsia"/>
          <w:sz w:val="20"/>
          <w:szCs w:val="20"/>
        </w:rPr>
        <w:t>:</w:t>
      </w:r>
      <w:r>
        <w:rPr>
          <w:rFonts w:eastAsiaTheme="minorEastAsia"/>
          <w:sz w:val="20"/>
          <w:szCs w:val="20"/>
        </w:rPr>
        <w:t xml:space="preserve"> TBA</w:t>
      </w:r>
      <w:r w:rsidRPr="004F2166">
        <w:rPr>
          <w:rFonts w:eastAsiaTheme="minorEastAsia"/>
          <w:sz w:val="20"/>
          <w:szCs w:val="20"/>
        </w:rPr>
        <w:tab/>
        <w:t>External</w:t>
      </w:r>
      <w:r w:rsidRPr="004F2166">
        <w:rPr>
          <w:rFonts w:eastAsiaTheme="minorEastAsia"/>
          <w:bCs/>
          <w:sz w:val="20"/>
          <w:szCs w:val="20"/>
        </w:rPr>
        <w:t xml:space="preserve"> Colour</w:t>
      </w:r>
      <w:r w:rsidRPr="004F2166">
        <w:rPr>
          <w:rFonts w:eastAsiaTheme="minorEastAsia"/>
          <w:sz w:val="20"/>
          <w:szCs w:val="20"/>
        </w:rPr>
        <w:t xml:space="preserve">: </w:t>
      </w:r>
      <w:r>
        <w:rPr>
          <w:rFonts w:eastAsiaTheme="minorEastAsia"/>
          <w:sz w:val="20"/>
          <w:szCs w:val="20"/>
        </w:rPr>
        <w:t>TBA</w:t>
      </w:r>
    </w:p>
    <w:p w14:paraId="1C0AA317" w14:textId="77777777" w:rsidR="000B1C79" w:rsidRPr="000B1C79" w:rsidRDefault="004F2166" w:rsidP="000B1C79">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Glazing details</w:t>
      </w:r>
      <w:r w:rsidRPr="004F2166">
        <w:rPr>
          <w:rFonts w:eastAsiaTheme="minorEastAsia"/>
          <w:sz w:val="20"/>
          <w:szCs w:val="20"/>
        </w:rPr>
        <w:t>:</w:t>
      </w:r>
      <w:r w:rsidRPr="004F2166">
        <w:rPr>
          <w:rFonts w:eastAsiaTheme="minorEastAsia"/>
          <w:sz w:val="20"/>
          <w:szCs w:val="20"/>
        </w:rPr>
        <w:tab/>
        <w:t>Glazing shall be site glazed as section L40. Doors shall be glazed internally square beaded. Unit thickness. Overall thickness of</w:t>
      </w:r>
      <w:r w:rsidR="000B1C79">
        <w:rPr>
          <w:rFonts w:eastAsiaTheme="minorEastAsia"/>
          <w:sz w:val="20"/>
          <w:szCs w:val="20"/>
        </w:rPr>
        <w:t xml:space="preserve"> </w:t>
      </w:r>
      <w:r w:rsidRPr="004F2166">
        <w:rPr>
          <w:rFonts w:eastAsiaTheme="minorEastAsia"/>
          <w:sz w:val="20"/>
          <w:szCs w:val="20"/>
        </w:rPr>
        <w:t xml:space="preserve"> </w:t>
      </w:r>
      <w:r w:rsidR="000B1C79" w:rsidRPr="000B1C79">
        <w:rPr>
          <w:rFonts w:eastAsiaTheme="minorEastAsia"/>
          <w:sz w:val="20"/>
          <w:szCs w:val="20"/>
        </w:rPr>
        <w:t>8 to 12mm single glazing or 24 to 40mm sealed units.</w:t>
      </w:r>
    </w:p>
    <w:p w14:paraId="5F1F7482" w14:textId="27E04D4C" w:rsidR="000B1C79" w:rsidRPr="000B1C79" w:rsidRDefault="000B1C79" w:rsidP="000B1C7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sz w:val="20"/>
          <w:szCs w:val="20"/>
        </w:rPr>
        <w:t xml:space="preserve">                                         </w:t>
      </w:r>
      <w:r w:rsidRPr="000B1C79">
        <w:rPr>
          <w:rFonts w:eastAsiaTheme="minorEastAsia"/>
          <w:sz w:val="20"/>
          <w:szCs w:val="20"/>
        </w:rPr>
        <w:t>Visoglide Plus ‘</w:t>
      </w:r>
      <w:r w:rsidRPr="000B1C79">
        <w:rPr>
          <w:rFonts w:eastAsiaTheme="minorEastAsia"/>
          <w:b/>
          <w:sz w:val="20"/>
          <w:szCs w:val="20"/>
        </w:rPr>
        <w:t>Upgrade</w:t>
      </w:r>
      <w:r w:rsidRPr="000B1C79">
        <w:rPr>
          <w:rFonts w:eastAsiaTheme="minorEastAsia"/>
          <w:sz w:val="20"/>
          <w:szCs w:val="20"/>
        </w:rPr>
        <w:t>’ sashes will accept 43 to 45mm and 51 to 53mm sealed units.</w:t>
      </w:r>
    </w:p>
    <w:p w14:paraId="77BA9A7C" w14:textId="3A4C365C"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sz w:val="20"/>
          <w:szCs w:val="20"/>
        </w:rPr>
        <w:t xml:space="preserve"> </w:t>
      </w:r>
      <w:r w:rsidR="000B1C79">
        <w:rPr>
          <w:rFonts w:eastAsiaTheme="minorEastAsia"/>
          <w:sz w:val="20"/>
          <w:szCs w:val="20"/>
        </w:rPr>
        <w:t xml:space="preserve">                                        </w:t>
      </w:r>
      <w:r w:rsidRPr="004F2166">
        <w:rPr>
          <w:rFonts w:eastAsiaTheme="minorEastAsia"/>
          <w:sz w:val="20"/>
          <w:szCs w:val="20"/>
        </w:rPr>
        <w:t>All doors to be dry glazed using shuffle extruded aluminium beads and EPDM extruded gaskets.</w:t>
      </w:r>
      <w:bookmarkStart w:id="24" w:name="_GoBack"/>
      <w:bookmarkEnd w:id="24"/>
    </w:p>
    <w:p w14:paraId="77BA9A7D" w14:textId="51A26BAE"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Ironmongery / Accessories:</w:t>
      </w:r>
      <w:r w:rsidR="00AC290F">
        <w:rPr>
          <w:rFonts w:eastAsiaTheme="minorEastAsia"/>
          <w:b/>
          <w:bCs/>
          <w:sz w:val="20"/>
          <w:szCs w:val="20"/>
        </w:rPr>
        <w:t xml:space="preserve"> </w:t>
      </w:r>
    </w:p>
    <w:p w14:paraId="77BA9A7E" w14:textId="77777777" w:rsidR="004F2166" w:rsidRPr="004F2166" w:rsidRDefault="004F2166" w:rsidP="004F2166">
      <w:pPr>
        <w:tabs>
          <w:tab w:val="left" w:pos="1843"/>
          <w:tab w:val="left" w:pos="2552"/>
          <w:tab w:val="left" w:pos="4962"/>
          <w:tab w:val="left" w:pos="5812"/>
        </w:tabs>
        <w:spacing w:after="120" w:line="240" w:lineRule="auto"/>
        <w:ind w:left="1843" w:hanging="1843"/>
        <w:rPr>
          <w:rFonts w:eastAsiaTheme="minorEastAsia"/>
          <w:sz w:val="20"/>
          <w:szCs w:val="20"/>
        </w:rPr>
      </w:pPr>
      <w:r w:rsidRPr="004F2166">
        <w:rPr>
          <w:rFonts w:eastAsiaTheme="minorEastAsia"/>
          <w:b/>
          <w:bCs/>
          <w:sz w:val="20"/>
          <w:szCs w:val="20"/>
        </w:rPr>
        <w:t>Fixing</w:t>
      </w:r>
      <w:r w:rsidRPr="004F2166">
        <w:rPr>
          <w:rFonts w:eastAsiaTheme="minorEastAsia"/>
          <w:sz w:val="20"/>
          <w:szCs w:val="20"/>
        </w:rPr>
        <w:t>:</w:t>
      </w:r>
      <w:r w:rsidRPr="004F2166">
        <w:rPr>
          <w:rFonts w:eastAsiaTheme="minorEastAsia"/>
          <w:sz w:val="20"/>
          <w:szCs w:val="20"/>
        </w:rPr>
        <w:tab/>
        <w:t xml:space="preserve">All fixings to be in strict accordance with the relevant British Standards, including BS 6262 and BS8213 Part </w:t>
      </w:r>
      <w:r>
        <w:rPr>
          <w:rFonts w:eastAsiaTheme="minorEastAsia"/>
          <w:sz w:val="20"/>
          <w:szCs w:val="20"/>
        </w:rPr>
        <w:t>4</w:t>
      </w:r>
      <w:r w:rsidRPr="004F2166">
        <w:rPr>
          <w:rFonts w:eastAsiaTheme="minorEastAsia"/>
          <w:sz w:val="20"/>
          <w:szCs w:val="20"/>
        </w:rPr>
        <w:t>: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w:t>
      </w:r>
    </w:p>
    <w:p w14:paraId="77BA9A7F" w14:textId="77777777" w:rsidR="004F2166" w:rsidRPr="004F2166" w:rsidRDefault="004F2166" w:rsidP="004F2166">
      <w:pPr>
        <w:spacing w:before="200"/>
        <w:rPr>
          <w:rFonts w:eastAsia="Times New Roman"/>
          <w:caps/>
          <w:color w:val="365F91" w:themeColor="accent1" w:themeShade="BF"/>
          <w:spacing w:val="10"/>
          <w:sz w:val="28"/>
          <w:szCs w:val="28"/>
        </w:rPr>
      </w:pPr>
    </w:p>
    <w:sectPr w:rsidR="004F2166" w:rsidRPr="004F21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A9A82" w14:textId="77777777" w:rsidR="00AC290F" w:rsidRDefault="00AC290F" w:rsidP="00AC290F">
      <w:pPr>
        <w:spacing w:after="0" w:line="240" w:lineRule="auto"/>
      </w:pPr>
      <w:r>
        <w:separator/>
      </w:r>
    </w:p>
  </w:endnote>
  <w:endnote w:type="continuationSeparator" w:id="0">
    <w:p w14:paraId="77BA9A83" w14:textId="77777777" w:rsidR="00AC290F" w:rsidRDefault="00AC290F" w:rsidP="00AC2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A9A80" w14:textId="77777777" w:rsidR="00AC290F" w:rsidRDefault="00AC290F" w:rsidP="00AC290F">
      <w:pPr>
        <w:spacing w:after="0" w:line="240" w:lineRule="auto"/>
      </w:pPr>
      <w:r>
        <w:separator/>
      </w:r>
    </w:p>
  </w:footnote>
  <w:footnote w:type="continuationSeparator" w:id="0">
    <w:p w14:paraId="77BA9A81" w14:textId="77777777" w:rsidR="00AC290F" w:rsidRDefault="00AC290F" w:rsidP="00AC29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166"/>
    <w:rsid w:val="000B1C79"/>
    <w:rsid w:val="004F2166"/>
    <w:rsid w:val="005714B7"/>
    <w:rsid w:val="00590C2D"/>
    <w:rsid w:val="00610ACB"/>
    <w:rsid w:val="0095395F"/>
    <w:rsid w:val="00AC290F"/>
    <w:rsid w:val="00AD3AC9"/>
    <w:rsid w:val="00E117CF"/>
    <w:rsid w:val="00FE00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9A63"/>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2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166"/>
    <w:rPr>
      <w:rFonts w:ascii="Tahoma" w:hAnsi="Tahoma" w:cs="Tahoma"/>
      <w:sz w:val="16"/>
      <w:szCs w:val="16"/>
    </w:rPr>
  </w:style>
  <w:style w:type="paragraph" w:styleId="Header">
    <w:name w:val="header"/>
    <w:basedOn w:val="Normal"/>
    <w:link w:val="HeaderChar"/>
    <w:uiPriority w:val="99"/>
    <w:unhideWhenUsed/>
    <w:rsid w:val="00AC29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90F"/>
  </w:style>
  <w:style w:type="paragraph" w:styleId="Footer">
    <w:name w:val="footer"/>
    <w:basedOn w:val="Normal"/>
    <w:link w:val="FooterChar"/>
    <w:uiPriority w:val="99"/>
    <w:unhideWhenUsed/>
    <w:rsid w:val="00AC29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martsystems.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les@smartsystems.co.u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1151</TotalTime>
  <Pages>2</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5</cp:revision>
  <dcterms:created xsi:type="dcterms:W3CDTF">2016-01-12T10:25:00Z</dcterms:created>
  <dcterms:modified xsi:type="dcterms:W3CDTF">2025-04-02T09:47:00Z</dcterms:modified>
</cp:coreProperties>
</file>